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C82F9" w14:textId="2CC4A447" w:rsidR="00A25DC7" w:rsidRDefault="00A25DC7" w:rsidP="00A25DC7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 </w:t>
      </w:r>
      <w:r w:rsidRPr="009728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35ED8">
        <w:rPr>
          <w:rFonts w:ascii="Times New Roman" w:hAnsi="Times New Roman" w:cs="Times New Roman"/>
          <w:i/>
          <w:sz w:val="28"/>
          <w:szCs w:val="28"/>
          <w:lang w:val="kk-KZ"/>
        </w:rPr>
        <w:t>5</w:t>
      </w:r>
      <w:r w:rsidRPr="0097288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65E9438D" w14:textId="77777777" w:rsidR="00A25DC7" w:rsidRPr="00BE29D1" w:rsidRDefault="00A25DC7" w:rsidP="00A25DC7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Байқау құжаттамасына</w:t>
      </w:r>
    </w:p>
    <w:p w14:paraId="40D16D4C" w14:textId="7B7F3BEA" w:rsidR="00A25DC7" w:rsidRPr="00012674" w:rsidRDefault="00A25DC7" w:rsidP="00A25D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Жоба бюджеті</w:t>
      </w:r>
    </w:p>
    <w:p w14:paraId="3D5AE283" w14:textId="77777777" w:rsidR="00A25DC7" w:rsidRPr="00012674" w:rsidRDefault="00A25DC7" w:rsidP="00A25DC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2674">
        <w:rPr>
          <w:rFonts w:ascii="Times New Roman" w:hAnsi="Times New Roman" w:cs="Times New Roman"/>
          <w:sz w:val="28"/>
          <w:szCs w:val="28"/>
          <w:lang w:val="kk-KZ"/>
        </w:rPr>
        <w:t xml:space="preserve">Байқаудың атауы:  </w:t>
      </w:r>
      <w:r w:rsidRPr="00012674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  <w:lang w:val="kk-KZ"/>
        </w:rPr>
        <w:t xml:space="preserve">ЖИТС, туберкулез және безгекпен күресу жөніндегі Жаһандық қордың </w:t>
      </w:r>
      <w:r w:rsidRPr="00012674">
        <w:rPr>
          <w:rFonts w:ascii="Times New Roman" w:hAnsi="Times New Roman" w:cs="Times New Roman"/>
          <w:sz w:val="28"/>
          <w:szCs w:val="28"/>
          <w:lang w:val="kk-KZ"/>
        </w:rPr>
        <w:t xml:space="preserve">№KAZ-H-RAC/1913 </w:t>
      </w:r>
      <w:r w:rsidRPr="00012674">
        <w:rPr>
          <w:rFonts w:ascii="Times New Roman" w:hAnsi="Times New Roman" w:cs="Times New Roman"/>
          <w:bCs/>
          <w:sz w:val="28"/>
          <w:szCs w:val="28"/>
          <w:lang w:val="kk-KZ"/>
        </w:rPr>
        <w:t>«Қазақстан Республикасында негізгі топтар мен АИТВ-мен өмір сүретін адамдарға қызметтердің тұрақтылығы мен үзіліссіздігін қамтамасыз ету»</w:t>
      </w:r>
      <w:r w:rsidRPr="00012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2674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  <w:lang w:val="kk-KZ"/>
        </w:rPr>
        <w:t>грантын жүзеге асыру</w:t>
      </w:r>
      <w:r w:rsidRPr="0001267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шеңберінде негізгі топтар мен АИТВ-мен өмір сүретін адамдар арасында АИТВ-ның алдын-алу қызметін үзіліссіз алуға бағытталған 2021 жылы іс-шараларды жүргізу.</w:t>
      </w:r>
    </w:p>
    <w:p w14:paraId="53B62064" w14:textId="77777777" w:rsidR="00B429E5" w:rsidRDefault="00B429E5" w:rsidP="00E34C0A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0D056E27" w14:textId="65B475A2" w:rsidR="00DC7655" w:rsidRPr="00AD2A0E" w:rsidRDefault="00C61225" w:rsidP="00DC7655">
      <w:pPr>
        <w:pStyle w:val="a3"/>
        <w:spacing w:before="0" w:beforeAutospacing="0" w:after="240" w:afterAutospacing="0"/>
        <w:jc w:val="both"/>
        <w:rPr>
          <w:sz w:val="28"/>
          <w:szCs w:val="28"/>
          <w:lang w:val="kk-KZ"/>
        </w:rPr>
      </w:pPr>
      <w:r w:rsidRPr="00AD2A0E">
        <w:rPr>
          <w:sz w:val="28"/>
          <w:szCs w:val="28"/>
          <w:lang w:val="kk-KZ"/>
        </w:rPr>
        <w:t>Топтама н</w:t>
      </w:r>
      <w:r>
        <w:rPr>
          <w:sz w:val="28"/>
          <w:szCs w:val="28"/>
          <w:lang w:val="kk-KZ"/>
        </w:rPr>
        <w:t>өмірі</w:t>
      </w:r>
      <w:r w:rsidR="00DC7655" w:rsidRPr="00AD2A0E">
        <w:rPr>
          <w:sz w:val="28"/>
          <w:szCs w:val="28"/>
          <w:lang w:val="kk-KZ"/>
        </w:rPr>
        <w:t>: __________________________________</w:t>
      </w:r>
    </w:p>
    <w:p w14:paraId="245F8F22" w14:textId="2DC25470" w:rsidR="00DC7655" w:rsidRPr="00AD2A0E" w:rsidRDefault="00C61225" w:rsidP="00DC7655">
      <w:pPr>
        <w:pStyle w:val="a3"/>
        <w:spacing w:before="0" w:beforeAutospacing="0" w:after="240" w:afterAutospacing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Топтама атауы</w:t>
      </w:r>
      <w:r w:rsidR="00DC7655" w:rsidRPr="00AD2A0E">
        <w:rPr>
          <w:sz w:val="28"/>
          <w:szCs w:val="28"/>
          <w:lang w:val="kk-KZ"/>
        </w:rPr>
        <w:t>: ___________________________________________</w:t>
      </w:r>
    </w:p>
    <w:p w14:paraId="0102D157" w14:textId="77777777" w:rsidR="00DC7655" w:rsidRPr="00AD2A0E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4259CBE" w14:textId="77777777" w:rsidR="00151E69" w:rsidRPr="00AD2A0E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1FB1053" w14:textId="77777777" w:rsidR="00151E69" w:rsidRPr="00AD2A0E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7AE0349" w14:textId="77777777" w:rsidR="00151E69" w:rsidRPr="00AD2A0E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9C0FE22" w14:textId="77777777" w:rsidR="00151E69" w:rsidRPr="00AD2A0E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BE2266F" w14:textId="77777777" w:rsidR="00DC7655" w:rsidRPr="00AD2A0E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E2BE0E8" w14:textId="77777777" w:rsidR="00AD2A0E" w:rsidRPr="009A2667" w:rsidRDefault="00AD2A0E" w:rsidP="00AD2A0E">
      <w:pPr>
        <w:spacing w:line="240" w:lineRule="auto"/>
        <w:rPr>
          <w:rFonts w:ascii="Times New Roman" w:hAnsi="Times New Roman"/>
          <w:bCs/>
          <w:color w:val="000000"/>
          <w:sz w:val="28"/>
          <w:szCs w:val="28"/>
          <w:u w:val="single"/>
          <w:lang w:val="kk-KZ"/>
        </w:rPr>
      </w:pPr>
      <w:r w:rsidRPr="009A2667">
        <w:rPr>
          <w:rFonts w:ascii="Times New Roman" w:hAnsi="Times New Roman"/>
          <w:bCs/>
          <w:color w:val="000000"/>
          <w:sz w:val="28"/>
          <w:szCs w:val="28"/>
          <w:u w:val="single"/>
          <w:lang w:val="kk-KZ"/>
        </w:rPr>
        <w:t>Ұйым басшысының қолы</w:t>
      </w:r>
    </w:p>
    <w:p w14:paraId="04601008" w14:textId="77777777" w:rsidR="00AD2A0E" w:rsidRPr="009A2667" w:rsidRDefault="00AD2A0E" w:rsidP="00AD2A0E">
      <w:pPr>
        <w:spacing w:line="240" w:lineRule="auto"/>
        <w:rPr>
          <w:rFonts w:ascii="Times New Roman" w:hAnsi="Times New Roman"/>
          <w:bCs/>
          <w:color w:val="000000"/>
          <w:sz w:val="28"/>
          <w:szCs w:val="28"/>
          <w:u w:val="single"/>
          <w:lang w:val="kk-KZ"/>
        </w:rPr>
      </w:pPr>
      <w:r w:rsidRPr="009A2667">
        <w:rPr>
          <w:rFonts w:ascii="Times New Roman" w:hAnsi="Times New Roman"/>
          <w:bCs/>
          <w:color w:val="000000"/>
          <w:sz w:val="28"/>
          <w:szCs w:val="28"/>
          <w:u w:val="single"/>
          <w:lang w:val="kk-KZ"/>
        </w:rPr>
        <w:t>ұйымның мөрі</w:t>
      </w:r>
    </w:p>
    <w:p w14:paraId="084DD043" w14:textId="3BBFF522" w:rsidR="00DC7655" w:rsidRPr="00E4770D" w:rsidRDefault="00DC7655" w:rsidP="00AD2A0E">
      <w:pPr>
        <w:spacing w:line="240" w:lineRule="auto"/>
        <w:jc w:val="both"/>
        <w:rPr>
          <w:sz w:val="28"/>
          <w:szCs w:val="28"/>
        </w:rPr>
      </w:pPr>
    </w:p>
    <w:sectPr w:rsidR="00DC7655" w:rsidRPr="00E4770D" w:rsidSect="00151E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C38"/>
    <w:rsid w:val="000D39EF"/>
    <w:rsid w:val="0011310C"/>
    <w:rsid w:val="00135ED8"/>
    <w:rsid w:val="00151E69"/>
    <w:rsid w:val="004F472C"/>
    <w:rsid w:val="005B0130"/>
    <w:rsid w:val="0077635D"/>
    <w:rsid w:val="00791639"/>
    <w:rsid w:val="00904C38"/>
    <w:rsid w:val="00A25DC7"/>
    <w:rsid w:val="00A3023B"/>
    <w:rsid w:val="00AD2A0E"/>
    <w:rsid w:val="00B429E5"/>
    <w:rsid w:val="00C328EB"/>
    <w:rsid w:val="00C61225"/>
    <w:rsid w:val="00D14480"/>
    <w:rsid w:val="00D157B3"/>
    <w:rsid w:val="00D44340"/>
    <w:rsid w:val="00DC7655"/>
    <w:rsid w:val="00DD25A3"/>
    <w:rsid w:val="00E34C0A"/>
    <w:rsid w:val="00E4770D"/>
    <w:rsid w:val="00EE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8833F"/>
  <w15:docId w15:val="{6BC34119-2E7F-4652-8BA5-C542000DD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5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Ryssaldy Demeuova</cp:lastModifiedBy>
  <cp:revision>3</cp:revision>
  <cp:lastPrinted>2018-02-20T07:24:00Z</cp:lastPrinted>
  <dcterms:created xsi:type="dcterms:W3CDTF">2020-12-10T04:17:00Z</dcterms:created>
  <dcterms:modified xsi:type="dcterms:W3CDTF">2020-12-10T04:18:00Z</dcterms:modified>
</cp:coreProperties>
</file>